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20" w:rsidRDefault="00BB5C20">
      <w:pPr>
        <w:rPr>
          <w:sz w:val="40"/>
          <w:szCs w:val="40"/>
        </w:rPr>
      </w:pPr>
      <w:r w:rsidRPr="00BB5C20">
        <w:rPr>
          <w:sz w:val="40"/>
          <w:szCs w:val="40"/>
        </w:rPr>
        <w:t>Any ti</w:t>
      </w:r>
      <w:r>
        <w:rPr>
          <w:sz w:val="40"/>
          <w:szCs w:val="40"/>
        </w:rPr>
        <w:t xml:space="preserve">me you quote, paraphrase, borrow ideas from or refer to someone else’s words or ideas, you have to give credit where credit’s due. One of the ways you do this is through a works cited page. </w:t>
      </w:r>
    </w:p>
    <w:p w:rsidR="00BB5C20" w:rsidRDefault="00BB5C20">
      <w:pPr>
        <w:rPr>
          <w:sz w:val="40"/>
          <w:szCs w:val="40"/>
        </w:rPr>
      </w:pPr>
    </w:p>
    <w:p w:rsidR="00BB5C20" w:rsidRPr="00BB5C20" w:rsidRDefault="00BB5C20" w:rsidP="00BB5C20">
      <w:pPr>
        <w:rPr>
          <w:sz w:val="40"/>
          <w:szCs w:val="40"/>
          <w:u w:val="single"/>
        </w:rPr>
      </w:pPr>
      <w:r w:rsidRPr="00BB5C20">
        <w:rPr>
          <w:sz w:val="40"/>
          <w:szCs w:val="40"/>
          <w:u w:val="single"/>
        </w:rPr>
        <w:t xml:space="preserve">Basic things to remember for an MLA Works Cited page – </w:t>
      </w:r>
    </w:p>
    <w:p w:rsidR="00BB5C20" w:rsidRDefault="00BB5C20" w:rsidP="00BB5C20">
      <w:pPr>
        <w:rPr>
          <w:sz w:val="40"/>
          <w:szCs w:val="40"/>
        </w:rPr>
      </w:pPr>
    </w:p>
    <w:p w:rsidR="00BB5C20" w:rsidRDefault="00BB5C20" w:rsidP="00BB5C20">
      <w:pPr>
        <w:rPr>
          <w:sz w:val="40"/>
          <w:szCs w:val="40"/>
        </w:rPr>
      </w:pPr>
      <w:r>
        <w:rPr>
          <w:sz w:val="40"/>
          <w:szCs w:val="40"/>
        </w:rPr>
        <w:t xml:space="preserve">Works Cited starts at the very top on the next page after the end of your essay. It’s also numbered as the next page. </w:t>
      </w:r>
    </w:p>
    <w:p w:rsidR="00BB5C20" w:rsidRDefault="00BB5C20" w:rsidP="00BB5C20">
      <w:pPr>
        <w:rPr>
          <w:sz w:val="40"/>
          <w:szCs w:val="40"/>
        </w:rPr>
      </w:pPr>
      <w:r>
        <w:rPr>
          <w:sz w:val="40"/>
          <w:szCs w:val="40"/>
        </w:rPr>
        <w:t xml:space="preserve">Center the words Works Cited – don’t forget the s. Cap W, Cap C. No bold, no underline, no funky fonts or colors, none of that. Just same font and size as the rest of the paper. </w:t>
      </w:r>
    </w:p>
    <w:p w:rsidR="00BB5C20" w:rsidRDefault="00BB5C20" w:rsidP="00BB5C20">
      <w:pPr>
        <w:rPr>
          <w:sz w:val="40"/>
          <w:szCs w:val="40"/>
        </w:rPr>
      </w:pPr>
      <w:r>
        <w:rPr>
          <w:sz w:val="40"/>
          <w:szCs w:val="40"/>
        </w:rPr>
        <w:t>The whole page is double-spaced.</w:t>
      </w:r>
    </w:p>
    <w:p w:rsidR="00BB5C20" w:rsidRDefault="00BB5C20" w:rsidP="00BB5C20">
      <w:pPr>
        <w:rPr>
          <w:sz w:val="40"/>
          <w:szCs w:val="40"/>
        </w:rPr>
      </w:pPr>
      <w:r>
        <w:rPr>
          <w:sz w:val="40"/>
          <w:szCs w:val="40"/>
        </w:rPr>
        <w:t xml:space="preserve">Just one return after the title and you start your entries. </w:t>
      </w:r>
    </w:p>
    <w:p w:rsidR="00BB5C20" w:rsidRDefault="00BB5C20" w:rsidP="00BB5C20">
      <w:pPr>
        <w:rPr>
          <w:sz w:val="40"/>
          <w:szCs w:val="40"/>
        </w:rPr>
      </w:pPr>
      <w:r>
        <w:rPr>
          <w:sz w:val="40"/>
          <w:szCs w:val="40"/>
        </w:rPr>
        <w:t xml:space="preserve">The entries go in alphabetical order by whatever starts the entry. When alphabetizing you don’t count quote marks and you don’t count A, An, or The. </w:t>
      </w:r>
    </w:p>
    <w:p w:rsidR="000E35A3" w:rsidRDefault="000E35A3" w:rsidP="00BB5C20">
      <w:pPr>
        <w:rPr>
          <w:sz w:val="40"/>
          <w:szCs w:val="40"/>
        </w:rPr>
      </w:pPr>
    </w:p>
    <w:p w:rsidR="00BB5C20" w:rsidRDefault="00BB5C20" w:rsidP="00BB5C20">
      <w:pPr>
        <w:rPr>
          <w:sz w:val="40"/>
          <w:szCs w:val="40"/>
        </w:rPr>
      </w:pPr>
      <w:r>
        <w:rPr>
          <w:sz w:val="40"/>
          <w:szCs w:val="40"/>
        </w:rPr>
        <w:lastRenderedPageBreak/>
        <w:t xml:space="preserve">Use hanging indents to separate entries. This means the first line starts flush left, and all subsequent lines are indented five spaces. </w:t>
      </w:r>
    </w:p>
    <w:p w:rsidR="00BB5C20" w:rsidRDefault="00BB5C20">
      <w:pPr>
        <w:rPr>
          <w:sz w:val="40"/>
          <w:szCs w:val="40"/>
        </w:rPr>
      </w:pPr>
    </w:p>
    <w:p w:rsidR="00B45CC8" w:rsidRDefault="00B45CC8">
      <w:pPr>
        <w:rPr>
          <w:sz w:val="40"/>
          <w:szCs w:val="40"/>
        </w:rPr>
      </w:pPr>
    </w:p>
    <w:p w:rsidR="00B45CC8" w:rsidRDefault="00B45CC8" w:rsidP="00B45CC8">
      <w:pPr>
        <w:spacing w:after="0" w:line="480" w:lineRule="auto"/>
        <w:ind w:left="720" w:hanging="720"/>
        <w:rPr>
          <w:sz w:val="40"/>
          <w:szCs w:val="40"/>
        </w:rPr>
      </w:pPr>
      <w:r>
        <w:rPr>
          <w:sz w:val="40"/>
          <w:szCs w:val="40"/>
        </w:rPr>
        <w:t xml:space="preserve">In Word – Highlight your Works Cited entries, go to the Home tab, go to the Paragraph section, click the little box in the lower right, set spacing to zero, before and after; set spacing to double; set “Special” to hanging. And it should be good. </w:t>
      </w:r>
    </w:p>
    <w:p w:rsidR="00680834" w:rsidRDefault="00680834" w:rsidP="00B45CC8">
      <w:pPr>
        <w:spacing w:after="0" w:line="480" w:lineRule="auto"/>
        <w:ind w:left="720" w:hanging="720"/>
        <w:rPr>
          <w:sz w:val="40"/>
          <w:szCs w:val="40"/>
        </w:rPr>
      </w:pPr>
    </w:p>
    <w:p w:rsidR="00680834" w:rsidRDefault="00680834" w:rsidP="00680834">
      <w:pPr>
        <w:spacing w:after="0" w:line="480" w:lineRule="auto"/>
        <w:rPr>
          <w:sz w:val="40"/>
          <w:szCs w:val="40"/>
        </w:rPr>
      </w:pPr>
      <w:r>
        <w:rPr>
          <w:sz w:val="40"/>
          <w:szCs w:val="40"/>
        </w:rPr>
        <w:t xml:space="preserve">Noodletools.com – </w:t>
      </w:r>
      <w:proofErr w:type="spellStart"/>
      <w:r>
        <w:rPr>
          <w:sz w:val="40"/>
          <w:szCs w:val="40"/>
        </w:rPr>
        <w:t>Noodletools</w:t>
      </w:r>
      <w:proofErr w:type="spellEnd"/>
      <w:r>
        <w:rPr>
          <w:sz w:val="40"/>
          <w:szCs w:val="40"/>
        </w:rPr>
        <w:t xml:space="preserve"> Express is bottom, left, center item.</w:t>
      </w:r>
    </w:p>
    <w:p w:rsidR="000E35A3" w:rsidRDefault="000E35A3" w:rsidP="000E35A3">
      <w:pPr>
        <w:jc w:val="center"/>
        <w:rPr>
          <w:sz w:val="40"/>
          <w:szCs w:val="40"/>
        </w:rPr>
      </w:pPr>
    </w:p>
    <w:p w:rsidR="00680834" w:rsidRDefault="00680834" w:rsidP="000E35A3">
      <w:pPr>
        <w:jc w:val="center"/>
        <w:rPr>
          <w:sz w:val="40"/>
          <w:szCs w:val="40"/>
        </w:rPr>
      </w:pPr>
    </w:p>
    <w:p w:rsidR="00680834" w:rsidRDefault="00680834" w:rsidP="000E35A3">
      <w:pPr>
        <w:jc w:val="center"/>
        <w:rPr>
          <w:sz w:val="40"/>
          <w:szCs w:val="40"/>
        </w:rPr>
      </w:pPr>
    </w:p>
    <w:p w:rsidR="00B45CC8" w:rsidRPr="00680834" w:rsidRDefault="000E35A3" w:rsidP="000E35A3">
      <w:pPr>
        <w:jc w:val="center"/>
        <w:rPr>
          <w:rFonts w:ascii="Times New Roman" w:hAnsi="Times New Roman" w:cs="Times New Roman"/>
          <w:sz w:val="40"/>
          <w:szCs w:val="40"/>
        </w:rPr>
      </w:pPr>
      <w:r w:rsidRPr="00680834">
        <w:rPr>
          <w:rFonts w:ascii="Times New Roman" w:hAnsi="Times New Roman" w:cs="Times New Roman"/>
          <w:sz w:val="40"/>
          <w:szCs w:val="40"/>
        </w:rPr>
        <w:lastRenderedPageBreak/>
        <w:t>Works Cited</w:t>
      </w:r>
    </w:p>
    <w:p w:rsidR="000E35A3" w:rsidRDefault="000E35A3" w:rsidP="000E35A3">
      <w:pPr>
        <w:spacing w:after="0" w:line="480" w:lineRule="auto"/>
        <w:ind w:left="720" w:hanging="720"/>
        <w:rPr>
          <w:rFonts w:ascii="Times New Roman" w:hAnsi="Times New Roman" w:cs="Times New Roman"/>
          <w:sz w:val="40"/>
          <w:szCs w:val="40"/>
        </w:rPr>
      </w:pPr>
      <w:proofErr w:type="spellStart"/>
      <w:r w:rsidRPr="00680834">
        <w:rPr>
          <w:rFonts w:ascii="Times New Roman" w:hAnsi="Times New Roman" w:cs="Times New Roman"/>
          <w:sz w:val="40"/>
          <w:szCs w:val="40"/>
        </w:rPr>
        <w:t>Asdlfkja</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sdlfjasdlfj</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aslfjk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asfkljasfkl</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jasdl;fk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jasdl;fk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jasl;fk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jasdl;fk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jasfkl</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jasdl;fk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jasdl;fk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jasl;dfkj</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asl;dfk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jasl;fk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jasdl;fkj</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asdfjkl</w:t>
      </w:r>
      <w:proofErr w:type="spellEnd"/>
      <w:r w:rsidRPr="00680834">
        <w:rPr>
          <w:rFonts w:ascii="Times New Roman" w:hAnsi="Times New Roman" w:cs="Times New Roman"/>
          <w:sz w:val="40"/>
          <w:szCs w:val="40"/>
        </w:rPr>
        <w:t xml:space="preserve"> </w:t>
      </w:r>
    </w:p>
    <w:p w:rsidR="0046348C" w:rsidRPr="00680834" w:rsidRDefault="0046348C" w:rsidP="0046348C">
      <w:pPr>
        <w:spacing w:line="480" w:lineRule="auto"/>
        <w:ind w:left="720" w:hanging="720"/>
        <w:rPr>
          <w:rFonts w:ascii="Times New Roman" w:hAnsi="Times New Roman" w:cs="Times New Roman"/>
          <w:sz w:val="40"/>
          <w:szCs w:val="40"/>
        </w:rPr>
      </w:pPr>
      <w:r w:rsidRPr="0077115D">
        <w:rPr>
          <w:rFonts w:ascii="Times New Roman" w:hAnsi="Times New Roman" w:cs="Times New Roman"/>
          <w:sz w:val="40"/>
          <w:szCs w:val="40"/>
        </w:rPr>
        <w:t xml:space="preserve">“Automatically Record Everything They Do Online! Spector Pro 5.0 FAQ’s.” Netbus.org. Netbus.org, </w:t>
      </w:r>
      <w:proofErr w:type="spellStart"/>
      <w:r w:rsidRPr="0077115D">
        <w:rPr>
          <w:rFonts w:ascii="Times New Roman" w:hAnsi="Times New Roman" w:cs="Times New Roman"/>
          <w:sz w:val="40"/>
          <w:szCs w:val="40"/>
        </w:rPr>
        <w:t>n.d.</w:t>
      </w:r>
      <w:proofErr w:type="spellEnd"/>
      <w:r w:rsidRPr="0077115D">
        <w:rPr>
          <w:rFonts w:ascii="Times New Roman" w:hAnsi="Times New Roman" w:cs="Times New Roman"/>
          <w:sz w:val="40"/>
          <w:szCs w:val="40"/>
        </w:rPr>
        <w:t xml:space="preserve"> Web. 6 Sept. 2008.</w:t>
      </w:r>
    </w:p>
    <w:p w:rsidR="000E35A3" w:rsidRPr="00680834" w:rsidRDefault="000E35A3" w:rsidP="000E35A3">
      <w:pPr>
        <w:spacing w:after="0" w:line="480" w:lineRule="auto"/>
        <w:rPr>
          <w:rFonts w:ascii="Times New Roman" w:hAnsi="Times New Roman" w:cs="Times New Roman"/>
          <w:sz w:val="40"/>
          <w:szCs w:val="40"/>
        </w:rPr>
      </w:pPr>
      <w:proofErr w:type="spellStart"/>
      <w:r w:rsidRPr="00680834">
        <w:rPr>
          <w:rFonts w:ascii="Times New Roman" w:hAnsi="Times New Roman" w:cs="Times New Roman"/>
          <w:sz w:val="40"/>
          <w:szCs w:val="40"/>
        </w:rPr>
        <w:t>Dafljk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asdfl</w:t>
      </w:r>
      <w:proofErr w:type="gramStart"/>
      <w:r w:rsidRPr="00680834">
        <w:rPr>
          <w:rFonts w:ascii="Times New Roman" w:hAnsi="Times New Roman" w:cs="Times New Roman"/>
          <w:sz w:val="40"/>
          <w:szCs w:val="40"/>
        </w:rPr>
        <w:t>;kjasdfljasdl</w:t>
      </w:r>
      <w:proofErr w:type="gramEnd"/>
      <w:r w:rsidRPr="00680834">
        <w:rPr>
          <w:rFonts w:ascii="Times New Roman" w:hAnsi="Times New Roman" w:cs="Times New Roman"/>
          <w:sz w:val="40"/>
          <w:szCs w:val="40"/>
        </w:rPr>
        <w:t>;fk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jasl;dfkj</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asl;dfjk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asl;dfjk</w:t>
      </w:r>
      <w:proofErr w:type="spellEnd"/>
      <w:r w:rsidRPr="00680834">
        <w:rPr>
          <w:rFonts w:ascii="Times New Roman" w:hAnsi="Times New Roman" w:cs="Times New Roman"/>
          <w:sz w:val="40"/>
          <w:szCs w:val="40"/>
        </w:rPr>
        <w:t xml:space="preserve"> </w:t>
      </w:r>
    </w:p>
    <w:p w:rsidR="000E35A3" w:rsidRPr="00680834" w:rsidRDefault="000E35A3" w:rsidP="000E35A3">
      <w:pPr>
        <w:spacing w:after="0" w:line="480" w:lineRule="auto"/>
        <w:ind w:firstLine="720"/>
        <w:rPr>
          <w:rFonts w:ascii="Times New Roman" w:hAnsi="Times New Roman" w:cs="Times New Roman"/>
          <w:sz w:val="40"/>
          <w:szCs w:val="40"/>
        </w:rPr>
      </w:pPr>
      <w:proofErr w:type="spellStart"/>
      <w:proofErr w:type="gramStart"/>
      <w:r w:rsidRPr="00680834">
        <w:rPr>
          <w:rFonts w:ascii="Times New Roman" w:hAnsi="Times New Roman" w:cs="Times New Roman"/>
          <w:sz w:val="40"/>
          <w:szCs w:val="40"/>
        </w:rPr>
        <w:t>asl;</w:t>
      </w:r>
      <w:proofErr w:type="gramEnd"/>
      <w:r w:rsidRPr="00680834">
        <w:rPr>
          <w:rFonts w:ascii="Times New Roman" w:hAnsi="Times New Roman" w:cs="Times New Roman"/>
          <w:sz w:val="40"/>
          <w:szCs w:val="40"/>
        </w:rPr>
        <w:t>fkjasl;dfk</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jasdl;fkjasdlfkjasl;dfjkasl;dfjkasl;dfj</w:t>
      </w:r>
      <w:proofErr w:type="spellEnd"/>
      <w:r w:rsidRPr="00680834">
        <w:rPr>
          <w:rFonts w:ascii="Times New Roman" w:hAnsi="Times New Roman" w:cs="Times New Roman"/>
          <w:sz w:val="40"/>
          <w:szCs w:val="40"/>
        </w:rPr>
        <w:t xml:space="preserve"> </w:t>
      </w:r>
    </w:p>
    <w:p w:rsidR="000E35A3" w:rsidRDefault="000E35A3" w:rsidP="000E35A3">
      <w:pPr>
        <w:spacing w:after="0" w:line="480" w:lineRule="auto"/>
        <w:ind w:firstLine="720"/>
        <w:rPr>
          <w:rFonts w:ascii="Times New Roman" w:hAnsi="Times New Roman" w:cs="Times New Roman"/>
          <w:sz w:val="40"/>
          <w:szCs w:val="40"/>
        </w:rPr>
      </w:pPr>
      <w:proofErr w:type="spellStart"/>
      <w:proofErr w:type="gramStart"/>
      <w:r w:rsidRPr="00680834">
        <w:rPr>
          <w:rFonts w:ascii="Times New Roman" w:hAnsi="Times New Roman" w:cs="Times New Roman"/>
          <w:sz w:val="40"/>
          <w:szCs w:val="40"/>
        </w:rPr>
        <w:t>als;</w:t>
      </w:r>
      <w:proofErr w:type="gramEnd"/>
      <w:r w:rsidRPr="00680834">
        <w:rPr>
          <w:rFonts w:ascii="Times New Roman" w:hAnsi="Times New Roman" w:cs="Times New Roman"/>
          <w:sz w:val="40"/>
          <w:szCs w:val="40"/>
        </w:rPr>
        <w:t>kfasl;fasl;dkfj</w:t>
      </w:r>
      <w:proofErr w:type="spellEnd"/>
      <w:r w:rsidRPr="00680834">
        <w:rPr>
          <w:rFonts w:ascii="Times New Roman" w:hAnsi="Times New Roman" w:cs="Times New Roman"/>
          <w:sz w:val="40"/>
          <w:szCs w:val="40"/>
        </w:rPr>
        <w:t xml:space="preserve"> </w:t>
      </w:r>
      <w:proofErr w:type="spellStart"/>
      <w:r w:rsidRPr="00680834">
        <w:rPr>
          <w:rFonts w:ascii="Times New Roman" w:hAnsi="Times New Roman" w:cs="Times New Roman"/>
          <w:sz w:val="40"/>
          <w:szCs w:val="40"/>
        </w:rPr>
        <w:t>asdkl;f</w:t>
      </w:r>
      <w:proofErr w:type="spellEnd"/>
    </w:p>
    <w:p w:rsidR="00051029" w:rsidRPr="00051029" w:rsidRDefault="00051029" w:rsidP="00051029">
      <w:pPr>
        <w:pStyle w:val="HTMLPreformatted"/>
        <w:shd w:val="clear" w:color="auto" w:fill="FFFFFF"/>
        <w:spacing w:line="480" w:lineRule="auto"/>
        <w:ind w:left="720" w:hanging="720"/>
        <w:rPr>
          <w:rFonts w:ascii="Times New Roman" w:hAnsi="Times New Roman" w:cs="Times New Roman"/>
          <w:color w:val="000000"/>
          <w:sz w:val="40"/>
          <w:szCs w:val="40"/>
        </w:rPr>
      </w:pPr>
      <w:r w:rsidRPr="0077115D">
        <w:rPr>
          <w:rFonts w:ascii="Times New Roman" w:hAnsi="Times New Roman" w:cs="Times New Roman"/>
          <w:color w:val="000000"/>
          <w:sz w:val="40"/>
          <w:szCs w:val="40"/>
        </w:rPr>
        <w:t>Maltin</w:t>
      </w:r>
      <w:r w:rsidRPr="00E35D75">
        <w:rPr>
          <w:rFonts w:ascii="Times New Roman" w:hAnsi="Times New Roman" w:cs="Times New Roman"/>
          <w:color w:val="000000"/>
          <w:sz w:val="40"/>
          <w:szCs w:val="40"/>
        </w:rPr>
        <w:t xml:space="preserve">, Leonard. </w:t>
      </w:r>
      <w:r w:rsidRPr="00E35D75">
        <w:rPr>
          <w:rFonts w:ascii="Times New Roman" w:hAnsi="Times New Roman" w:cs="Times New Roman"/>
          <w:i/>
          <w:iCs/>
          <w:color w:val="000000"/>
          <w:sz w:val="40"/>
          <w:szCs w:val="40"/>
        </w:rPr>
        <w:t>Leonard's Big Book of R-Rated Superhero Movies</w:t>
      </w:r>
      <w:r w:rsidRPr="00E35D75">
        <w:rPr>
          <w:rFonts w:ascii="Times New Roman" w:hAnsi="Times New Roman" w:cs="Times New Roman"/>
          <w:color w:val="000000"/>
          <w:sz w:val="40"/>
          <w:szCs w:val="40"/>
        </w:rPr>
        <w:t xml:space="preserve">. New York: Viking, 2016. Print. </w:t>
      </w:r>
    </w:p>
    <w:p w:rsidR="00680834" w:rsidRDefault="00680834" w:rsidP="00680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color w:val="000000"/>
          <w:sz w:val="40"/>
          <w:szCs w:val="40"/>
        </w:rPr>
      </w:pPr>
      <w:proofErr w:type="spellStart"/>
      <w:r w:rsidRPr="00680834">
        <w:rPr>
          <w:rFonts w:ascii="Times New Roman" w:eastAsia="Times New Roman" w:hAnsi="Times New Roman" w:cs="Times New Roman"/>
          <w:color w:val="000000"/>
          <w:sz w:val="40"/>
          <w:szCs w:val="40"/>
        </w:rPr>
        <w:t>Tellerico</w:t>
      </w:r>
      <w:proofErr w:type="spellEnd"/>
      <w:r w:rsidRPr="00680834">
        <w:rPr>
          <w:rFonts w:ascii="Times New Roman" w:eastAsia="Times New Roman" w:hAnsi="Times New Roman" w:cs="Times New Roman"/>
          <w:color w:val="000000"/>
          <w:sz w:val="40"/>
          <w:szCs w:val="40"/>
        </w:rPr>
        <w:t>, Brian. "</w:t>
      </w:r>
      <w:proofErr w:type="spellStart"/>
      <w:r w:rsidRPr="00680834">
        <w:rPr>
          <w:rFonts w:ascii="Times New Roman" w:eastAsia="Times New Roman" w:hAnsi="Times New Roman" w:cs="Times New Roman"/>
          <w:color w:val="000000"/>
          <w:sz w:val="40"/>
          <w:szCs w:val="40"/>
        </w:rPr>
        <w:t>Deadpool</w:t>
      </w:r>
      <w:proofErr w:type="spellEnd"/>
      <w:r w:rsidRPr="00680834">
        <w:rPr>
          <w:rFonts w:ascii="Times New Roman" w:eastAsia="Times New Roman" w:hAnsi="Times New Roman" w:cs="Times New Roman"/>
          <w:color w:val="000000"/>
          <w:sz w:val="40"/>
          <w:szCs w:val="40"/>
        </w:rPr>
        <w:t xml:space="preserve">." </w:t>
      </w:r>
      <w:r w:rsidRPr="00680834">
        <w:rPr>
          <w:rFonts w:ascii="Times New Roman" w:eastAsia="Times New Roman" w:hAnsi="Times New Roman" w:cs="Times New Roman"/>
          <w:i/>
          <w:iCs/>
          <w:color w:val="000000"/>
          <w:sz w:val="40"/>
          <w:szCs w:val="40"/>
        </w:rPr>
        <w:t>RogerEbert.com</w:t>
      </w:r>
      <w:r w:rsidRPr="00680834">
        <w:rPr>
          <w:rFonts w:ascii="Times New Roman" w:eastAsia="Times New Roman" w:hAnsi="Times New Roman" w:cs="Times New Roman"/>
          <w:color w:val="000000"/>
          <w:sz w:val="40"/>
          <w:szCs w:val="40"/>
        </w:rPr>
        <w:t xml:space="preserve">. Ebert Digital LLC, 12 Feb. 2016. Web. 29 Feb. 2016. </w:t>
      </w:r>
    </w:p>
    <w:p w:rsidR="00051029" w:rsidRDefault="00051029" w:rsidP="00680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color w:val="000000"/>
          <w:sz w:val="40"/>
          <w:szCs w:val="40"/>
        </w:rPr>
      </w:pPr>
    </w:p>
    <w:p w:rsidR="00051029" w:rsidRDefault="00051029" w:rsidP="00680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color w:val="000000"/>
          <w:sz w:val="40"/>
          <w:szCs w:val="40"/>
        </w:rPr>
      </w:pPr>
    </w:p>
    <w:p w:rsidR="00051029" w:rsidRDefault="00051029" w:rsidP="00680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IN-TEXT CITATION</w:t>
      </w:r>
    </w:p>
    <w:p w:rsidR="00051029" w:rsidRDefault="00051029" w:rsidP="00051029">
      <w:pPr>
        <w:rPr>
          <w:rStyle w:val="apple-converted-space"/>
          <w:rFonts w:ascii="Times New Roman" w:hAnsi="Times New Roman" w:cs="Times New Roman"/>
          <w:color w:val="4C4C4C"/>
          <w:sz w:val="40"/>
          <w:szCs w:val="40"/>
          <w:shd w:val="clear" w:color="auto" w:fill="FFFFFF"/>
        </w:rPr>
      </w:pPr>
      <w:r>
        <w:rPr>
          <w:rStyle w:val="apple-converted-space"/>
          <w:rFonts w:ascii="Times New Roman" w:hAnsi="Times New Roman" w:cs="Times New Roman"/>
          <w:color w:val="4C4C4C"/>
          <w:sz w:val="40"/>
          <w:szCs w:val="40"/>
          <w:shd w:val="clear" w:color="auto" w:fill="FFFFFF"/>
        </w:rPr>
        <w:t xml:space="preserve">When you use someone else’s ideas or words or concepts or even refer to another work in the body of your essay, you have two duties. </w:t>
      </w:r>
    </w:p>
    <w:p w:rsidR="00051029" w:rsidRDefault="00051029" w:rsidP="00051029">
      <w:pPr>
        <w:pStyle w:val="ListParagraph"/>
        <w:numPr>
          <w:ilvl w:val="0"/>
          <w:numId w:val="2"/>
        </w:numPr>
        <w:rPr>
          <w:rStyle w:val="apple-converted-space"/>
          <w:rFonts w:ascii="Times New Roman" w:hAnsi="Times New Roman" w:cs="Times New Roman"/>
          <w:color w:val="4C4C4C"/>
          <w:sz w:val="40"/>
          <w:szCs w:val="40"/>
          <w:shd w:val="clear" w:color="auto" w:fill="FFFFFF"/>
        </w:rPr>
      </w:pPr>
      <w:r>
        <w:rPr>
          <w:rStyle w:val="apple-converted-space"/>
          <w:rFonts w:ascii="Times New Roman" w:hAnsi="Times New Roman" w:cs="Times New Roman"/>
          <w:color w:val="4C4C4C"/>
          <w:sz w:val="40"/>
          <w:szCs w:val="40"/>
          <w:shd w:val="clear" w:color="auto" w:fill="FFFFFF"/>
        </w:rPr>
        <w:t xml:space="preserve">You must point to whatever starts the appropriate works cited entry. </w:t>
      </w:r>
    </w:p>
    <w:p w:rsidR="00051029" w:rsidRDefault="00051029" w:rsidP="00051029">
      <w:pPr>
        <w:pStyle w:val="ListParagraph"/>
        <w:numPr>
          <w:ilvl w:val="0"/>
          <w:numId w:val="2"/>
        </w:numPr>
        <w:rPr>
          <w:rStyle w:val="apple-converted-space"/>
          <w:rFonts w:ascii="Times New Roman" w:hAnsi="Times New Roman" w:cs="Times New Roman"/>
          <w:color w:val="4C4C4C"/>
          <w:sz w:val="40"/>
          <w:szCs w:val="40"/>
          <w:shd w:val="clear" w:color="auto" w:fill="FFFFFF"/>
        </w:rPr>
      </w:pPr>
      <w:r>
        <w:rPr>
          <w:rStyle w:val="apple-converted-space"/>
          <w:rFonts w:ascii="Times New Roman" w:hAnsi="Times New Roman" w:cs="Times New Roman"/>
          <w:color w:val="4C4C4C"/>
          <w:sz w:val="40"/>
          <w:szCs w:val="40"/>
          <w:shd w:val="clear" w:color="auto" w:fill="FFFFFF"/>
        </w:rPr>
        <w:t>You must point to the appropriate page numbers – if there are any.</w:t>
      </w:r>
    </w:p>
    <w:p w:rsidR="0046348C" w:rsidRPr="0046348C" w:rsidRDefault="0046348C" w:rsidP="0046348C">
      <w:pPr>
        <w:rPr>
          <w:rStyle w:val="apple-converted-space"/>
          <w:rFonts w:ascii="Times New Roman" w:hAnsi="Times New Roman" w:cs="Times New Roman"/>
          <w:color w:val="4C4C4C"/>
          <w:sz w:val="40"/>
          <w:szCs w:val="40"/>
          <w:shd w:val="clear" w:color="auto" w:fill="FFFFFF"/>
        </w:rPr>
      </w:pPr>
      <w:r w:rsidRPr="0077115D">
        <w:rPr>
          <w:rFonts w:ascii="Times New Roman" w:hAnsi="Times New Roman" w:cs="Times New Roman"/>
          <w:sz w:val="40"/>
          <w:szCs w:val="40"/>
        </w:rPr>
        <w:t>A popular keystroke logging program operates invisibly on workers’ computers yet provides supervisors with details of the workers’ online activities (“Automatically”).</w:t>
      </w:r>
    </w:p>
    <w:p w:rsidR="00051029" w:rsidRDefault="00051029" w:rsidP="00051029">
      <w:pPr>
        <w:rPr>
          <w:rStyle w:val="apple-converted-space"/>
          <w:rFonts w:ascii="Times New Roman" w:hAnsi="Times New Roman" w:cs="Times New Roman"/>
          <w:color w:val="4C4C4C"/>
          <w:sz w:val="40"/>
          <w:szCs w:val="40"/>
          <w:shd w:val="clear" w:color="auto" w:fill="FFFFFF"/>
        </w:rPr>
      </w:pPr>
      <w:bookmarkStart w:id="0" w:name="_GoBack"/>
      <w:bookmarkEnd w:id="0"/>
    </w:p>
    <w:p w:rsidR="00051029" w:rsidRDefault="00051029" w:rsidP="00051029">
      <w:pPr>
        <w:rPr>
          <w:rStyle w:val="apple-converted-space"/>
          <w:rFonts w:ascii="Times New Roman" w:hAnsi="Times New Roman" w:cs="Times New Roman"/>
          <w:color w:val="4C4C4C"/>
          <w:sz w:val="40"/>
          <w:szCs w:val="40"/>
          <w:shd w:val="clear" w:color="auto" w:fill="FFFFFF"/>
        </w:rPr>
      </w:pPr>
      <w:r w:rsidRPr="00CA0190">
        <w:rPr>
          <w:rStyle w:val="apple-converted-space"/>
          <w:rFonts w:ascii="Times New Roman" w:hAnsi="Times New Roman" w:cs="Times New Roman"/>
          <w:color w:val="4C4C4C"/>
          <w:sz w:val="40"/>
          <w:szCs w:val="40"/>
          <w:shd w:val="clear" w:color="auto" w:fill="FFFFFF"/>
        </w:rPr>
        <w:t xml:space="preserve">According to </w:t>
      </w:r>
      <w:r>
        <w:rPr>
          <w:rStyle w:val="apple-converted-space"/>
          <w:rFonts w:ascii="Times New Roman" w:hAnsi="Times New Roman" w:cs="Times New Roman"/>
          <w:color w:val="4C4C4C"/>
          <w:sz w:val="40"/>
          <w:szCs w:val="40"/>
          <w:shd w:val="clear" w:color="auto" w:fill="FFFFFF"/>
        </w:rPr>
        <w:t xml:space="preserve">movie critic Brian </w:t>
      </w:r>
      <w:proofErr w:type="spellStart"/>
      <w:r>
        <w:rPr>
          <w:rStyle w:val="apple-converted-space"/>
          <w:rFonts w:ascii="Times New Roman" w:hAnsi="Times New Roman" w:cs="Times New Roman"/>
          <w:color w:val="4C4C4C"/>
          <w:sz w:val="40"/>
          <w:szCs w:val="40"/>
          <w:shd w:val="clear" w:color="auto" w:fill="FFFFFF"/>
        </w:rPr>
        <w:t>Tallerica</w:t>
      </w:r>
      <w:proofErr w:type="spellEnd"/>
      <w:r w:rsidRPr="00CA0190">
        <w:rPr>
          <w:rStyle w:val="apple-converted-space"/>
          <w:rFonts w:ascii="Times New Roman" w:hAnsi="Times New Roman" w:cs="Times New Roman"/>
          <w:color w:val="4C4C4C"/>
          <w:sz w:val="40"/>
          <w:szCs w:val="40"/>
          <w:shd w:val="clear" w:color="auto" w:fill="FFFFFF"/>
        </w:rPr>
        <w:t>, “</w:t>
      </w:r>
      <w:proofErr w:type="spellStart"/>
      <w:r w:rsidRPr="00CA0190">
        <w:rPr>
          <w:rStyle w:val="apple-converted-space"/>
          <w:rFonts w:ascii="Times New Roman" w:hAnsi="Times New Roman" w:cs="Times New Roman"/>
          <w:color w:val="4C4C4C"/>
          <w:sz w:val="40"/>
          <w:szCs w:val="40"/>
          <w:shd w:val="clear" w:color="auto" w:fill="FFFFFF"/>
        </w:rPr>
        <w:t>Deadpool</w:t>
      </w:r>
      <w:proofErr w:type="spellEnd"/>
      <w:r w:rsidRPr="00CA0190">
        <w:rPr>
          <w:rStyle w:val="apple-converted-space"/>
          <w:rFonts w:ascii="Times New Roman" w:hAnsi="Times New Roman" w:cs="Times New Roman"/>
          <w:color w:val="4C4C4C"/>
          <w:sz w:val="40"/>
          <w:szCs w:val="40"/>
          <w:shd w:val="clear" w:color="auto" w:fill="FFFFFF"/>
        </w:rPr>
        <w:t> </w:t>
      </w:r>
      <w:r w:rsidRPr="00CA0190">
        <w:rPr>
          <w:rFonts w:ascii="Times New Roman" w:hAnsi="Times New Roman" w:cs="Times New Roman"/>
          <w:color w:val="4C4C4C"/>
          <w:sz w:val="40"/>
          <w:szCs w:val="40"/>
          <w:shd w:val="clear" w:color="auto" w:fill="FFFFFF"/>
        </w:rPr>
        <w:t>is the cinematic equivalent of that kid in school who would always say how much he didn’t care what people thought of him, but just loud enough so everybody could hear him.</w:t>
      </w:r>
      <w:r w:rsidRPr="00CA0190">
        <w:rPr>
          <w:rStyle w:val="apple-converted-space"/>
          <w:rFonts w:ascii="Times New Roman" w:hAnsi="Times New Roman" w:cs="Times New Roman"/>
          <w:color w:val="4C4C4C"/>
          <w:sz w:val="40"/>
          <w:szCs w:val="40"/>
          <w:shd w:val="clear" w:color="auto" w:fill="FFFFFF"/>
        </w:rPr>
        <w:t>”</w:t>
      </w:r>
    </w:p>
    <w:p w:rsidR="00051029" w:rsidRDefault="00051029" w:rsidP="00051029">
      <w:pPr>
        <w:rPr>
          <w:rStyle w:val="apple-converted-space"/>
          <w:rFonts w:ascii="Times New Roman" w:hAnsi="Times New Roman" w:cs="Times New Roman"/>
          <w:color w:val="4C4C4C"/>
          <w:sz w:val="40"/>
          <w:szCs w:val="40"/>
          <w:shd w:val="clear" w:color="auto" w:fill="FFFFFF"/>
        </w:rPr>
      </w:pPr>
    </w:p>
    <w:p w:rsidR="00051029" w:rsidRDefault="00051029" w:rsidP="00051029">
      <w:pPr>
        <w:rPr>
          <w:rStyle w:val="apple-converted-space"/>
          <w:rFonts w:ascii="Times New Roman" w:hAnsi="Times New Roman" w:cs="Times New Roman"/>
          <w:color w:val="4C4C4C"/>
          <w:sz w:val="40"/>
          <w:szCs w:val="40"/>
          <w:shd w:val="clear" w:color="auto" w:fill="FFFFFF"/>
        </w:rPr>
      </w:pPr>
      <w:r w:rsidRPr="00CA0190">
        <w:rPr>
          <w:rStyle w:val="apple-converted-space"/>
          <w:rFonts w:ascii="Times New Roman" w:hAnsi="Times New Roman" w:cs="Times New Roman"/>
          <w:color w:val="4C4C4C"/>
          <w:sz w:val="40"/>
          <w:szCs w:val="40"/>
          <w:shd w:val="clear" w:color="auto" w:fill="FFFFFF"/>
        </w:rPr>
        <w:lastRenderedPageBreak/>
        <w:t>According to one critic, “</w:t>
      </w:r>
      <w:proofErr w:type="spellStart"/>
      <w:r w:rsidRPr="00CA0190">
        <w:rPr>
          <w:rStyle w:val="apple-converted-space"/>
          <w:rFonts w:ascii="Times New Roman" w:hAnsi="Times New Roman" w:cs="Times New Roman"/>
          <w:color w:val="4C4C4C"/>
          <w:sz w:val="40"/>
          <w:szCs w:val="40"/>
          <w:shd w:val="clear" w:color="auto" w:fill="FFFFFF"/>
        </w:rPr>
        <w:t>Deadpool</w:t>
      </w:r>
      <w:proofErr w:type="spellEnd"/>
      <w:r w:rsidRPr="00CA0190">
        <w:rPr>
          <w:rStyle w:val="apple-converted-space"/>
          <w:rFonts w:ascii="Times New Roman" w:hAnsi="Times New Roman" w:cs="Times New Roman"/>
          <w:color w:val="4C4C4C"/>
          <w:sz w:val="40"/>
          <w:szCs w:val="40"/>
          <w:shd w:val="clear" w:color="auto" w:fill="FFFFFF"/>
        </w:rPr>
        <w:t> </w:t>
      </w:r>
      <w:r w:rsidRPr="00CA0190">
        <w:rPr>
          <w:rFonts w:ascii="Times New Roman" w:hAnsi="Times New Roman" w:cs="Times New Roman"/>
          <w:color w:val="4C4C4C"/>
          <w:sz w:val="40"/>
          <w:szCs w:val="40"/>
          <w:shd w:val="clear" w:color="auto" w:fill="FFFFFF"/>
        </w:rPr>
        <w:t>is the cinematic equivalent of that kid in school who would always say how much he didn’t care what people thought of him, but just loud eno</w:t>
      </w:r>
      <w:r>
        <w:rPr>
          <w:rFonts w:ascii="Times New Roman" w:hAnsi="Times New Roman" w:cs="Times New Roman"/>
          <w:color w:val="4C4C4C"/>
          <w:sz w:val="40"/>
          <w:szCs w:val="40"/>
          <w:shd w:val="clear" w:color="auto" w:fill="FFFFFF"/>
        </w:rPr>
        <w:t>ugh so everybody could hear him</w:t>
      </w:r>
      <w:r w:rsidRPr="00CA0190">
        <w:rPr>
          <w:rStyle w:val="apple-converted-space"/>
          <w:rFonts w:ascii="Times New Roman" w:hAnsi="Times New Roman" w:cs="Times New Roman"/>
          <w:color w:val="4C4C4C"/>
          <w:sz w:val="40"/>
          <w:szCs w:val="40"/>
          <w:shd w:val="clear" w:color="auto" w:fill="FFFFFF"/>
        </w:rPr>
        <w:t>”</w:t>
      </w:r>
      <w:r>
        <w:rPr>
          <w:rStyle w:val="apple-converted-space"/>
          <w:rFonts w:ascii="Times New Roman" w:hAnsi="Times New Roman" w:cs="Times New Roman"/>
          <w:color w:val="4C4C4C"/>
          <w:sz w:val="40"/>
          <w:szCs w:val="40"/>
          <w:shd w:val="clear" w:color="auto" w:fill="FFFFFF"/>
        </w:rPr>
        <w:t xml:space="preserve"> </w:t>
      </w:r>
      <w:r>
        <w:rPr>
          <w:rStyle w:val="apple-converted-space"/>
          <w:rFonts w:ascii="Times New Roman" w:hAnsi="Times New Roman" w:cs="Times New Roman"/>
          <w:color w:val="4C4C4C"/>
          <w:sz w:val="40"/>
          <w:szCs w:val="40"/>
          <w:shd w:val="clear" w:color="auto" w:fill="FFFFFF"/>
        </w:rPr>
        <w:t>(</w:t>
      </w:r>
      <w:proofErr w:type="spellStart"/>
      <w:r>
        <w:rPr>
          <w:rStyle w:val="apple-converted-space"/>
          <w:rFonts w:ascii="Times New Roman" w:hAnsi="Times New Roman" w:cs="Times New Roman"/>
          <w:color w:val="4C4C4C"/>
          <w:sz w:val="40"/>
          <w:szCs w:val="40"/>
          <w:shd w:val="clear" w:color="auto" w:fill="FFFFFF"/>
        </w:rPr>
        <w:t>Tallerica</w:t>
      </w:r>
      <w:proofErr w:type="spellEnd"/>
      <w:r>
        <w:rPr>
          <w:rStyle w:val="apple-converted-space"/>
          <w:rFonts w:ascii="Times New Roman" w:hAnsi="Times New Roman" w:cs="Times New Roman"/>
          <w:color w:val="4C4C4C"/>
          <w:sz w:val="40"/>
          <w:szCs w:val="40"/>
          <w:shd w:val="clear" w:color="auto" w:fill="FFFFFF"/>
        </w:rPr>
        <w:t xml:space="preserve">). If you don’t mention what starts the works cited entry in the sentence itself, you have to include it in parentheses at the end of the sentence. </w:t>
      </w:r>
      <w:r w:rsidRPr="00E35D75">
        <w:rPr>
          <w:rStyle w:val="apple-converted-space"/>
          <w:rFonts w:ascii="Times New Roman" w:hAnsi="Times New Roman" w:cs="Times New Roman"/>
          <w:b/>
          <w:color w:val="4C4C4C"/>
          <w:sz w:val="40"/>
          <w:szCs w:val="40"/>
          <w:shd w:val="clear" w:color="auto" w:fill="FFFFFF"/>
        </w:rPr>
        <w:t>Parentheses go after any quote marks, but inside the period.</w:t>
      </w:r>
      <w:r>
        <w:rPr>
          <w:rStyle w:val="apple-converted-space"/>
          <w:rFonts w:ascii="Times New Roman" w:hAnsi="Times New Roman" w:cs="Times New Roman"/>
          <w:color w:val="4C4C4C"/>
          <w:sz w:val="40"/>
          <w:szCs w:val="40"/>
          <w:shd w:val="clear" w:color="auto" w:fill="FFFFFF"/>
        </w:rPr>
        <w:t xml:space="preserve"> The parenthetical citation is considered part of the sentence. </w:t>
      </w:r>
    </w:p>
    <w:p w:rsidR="00051029" w:rsidRDefault="00051029" w:rsidP="00051029">
      <w:pPr>
        <w:rPr>
          <w:rStyle w:val="apple-converted-space"/>
          <w:rFonts w:ascii="Times New Roman" w:hAnsi="Times New Roman" w:cs="Times New Roman"/>
          <w:color w:val="4C4C4C"/>
          <w:sz w:val="40"/>
          <w:szCs w:val="40"/>
          <w:shd w:val="clear" w:color="auto" w:fill="FFFFFF"/>
        </w:rPr>
      </w:pPr>
    </w:p>
    <w:p w:rsidR="00051029" w:rsidRDefault="00051029" w:rsidP="00051029">
      <w:pPr>
        <w:spacing w:line="240" w:lineRule="auto"/>
        <w:rPr>
          <w:rFonts w:ascii="Times New Roman" w:hAnsi="Times New Roman" w:cs="Times New Roman"/>
          <w:sz w:val="40"/>
          <w:szCs w:val="40"/>
        </w:rPr>
      </w:pPr>
      <w:r>
        <w:rPr>
          <w:rFonts w:ascii="Times New Roman" w:hAnsi="Times New Roman" w:cs="Times New Roman"/>
          <w:sz w:val="40"/>
          <w:szCs w:val="40"/>
        </w:rPr>
        <w:t>According to one acclaimed movie critic and author, R-rated superhero movies are better because “Everyone loves blood and gore” (Maltin 456). If you did not use whatever starts the works cited entry in your actual sentence, you have to include it in parentheses at the end. In this case there are also page numbers involved. There’s a big temptation to put a comma between the elements, or a p. before the page number, but these don’t exist in MLA, just a single space between them.</w:t>
      </w:r>
    </w:p>
    <w:p w:rsidR="00051029" w:rsidRDefault="00051029" w:rsidP="00051029">
      <w:pPr>
        <w:spacing w:line="240" w:lineRule="auto"/>
        <w:rPr>
          <w:rFonts w:ascii="Times New Roman" w:hAnsi="Times New Roman" w:cs="Times New Roman"/>
          <w:sz w:val="40"/>
          <w:szCs w:val="40"/>
        </w:rPr>
      </w:pPr>
    </w:p>
    <w:p w:rsidR="00051029" w:rsidRDefault="00051029" w:rsidP="00051029">
      <w:pPr>
        <w:spacing w:line="240" w:lineRule="auto"/>
        <w:rPr>
          <w:rFonts w:ascii="Times New Roman" w:hAnsi="Times New Roman" w:cs="Times New Roman"/>
          <w:sz w:val="40"/>
          <w:szCs w:val="40"/>
        </w:rPr>
      </w:pPr>
      <w:r>
        <w:rPr>
          <w:rFonts w:ascii="Times New Roman" w:hAnsi="Times New Roman" w:cs="Times New Roman"/>
          <w:sz w:val="40"/>
          <w:szCs w:val="40"/>
        </w:rPr>
        <w:t xml:space="preserve">According to acclaimed movie critic and author Leonard </w:t>
      </w:r>
      <w:r w:rsidRPr="0077115D">
        <w:rPr>
          <w:rFonts w:ascii="Times New Roman" w:hAnsi="Times New Roman" w:cs="Times New Roman"/>
          <w:b/>
          <w:sz w:val="40"/>
          <w:szCs w:val="40"/>
        </w:rPr>
        <w:t>Maltin</w:t>
      </w:r>
      <w:r>
        <w:rPr>
          <w:rFonts w:ascii="Times New Roman" w:hAnsi="Times New Roman" w:cs="Times New Roman"/>
          <w:sz w:val="40"/>
          <w:szCs w:val="40"/>
        </w:rPr>
        <w:t xml:space="preserve">, R-rated superhero movies are better because “Everyone loves blood and gore” </w:t>
      </w:r>
      <w:r w:rsidRPr="0077115D">
        <w:rPr>
          <w:rFonts w:ascii="Times New Roman" w:hAnsi="Times New Roman" w:cs="Times New Roman"/>
          <w:b/>
          <w:sz w:val="40"/>
          <w:szCs w:val="40"/>
        </w:rPr>
        <w:t>(456).</w:t>
      </w:r>
      <w:r>
        <w:rPr>
          <w:rFonts w:ascii="Times New Roman" w:hAnsi="Times New Roman" w:cs="Times New Roman"/>
          <w:sz w:val="40"/>
          <w:szCs w:val="40"/>
        </w:rPr>
        <w:t xml:space="preserve"> </w:t>
      </w:r>
    </w:p>
    <w:p w:rsidR="00051029" w:rsidRDefault="00051029" w:rsidP="00051029">
      <w:pPr>
        <w:spacing w:line="240" w:lineRule="auto"/>
        <w:rPr>
          <w:rFonts w:ascii="Times New Roman" w:hAnsi="Times New Roman" w:cs="Times New Roman"/>
          <w:sz w:val="40"/>
          <w:szCs w:val="40"/>
        </w:rPr>
      </w:pPr>
      <w:r>
        <w:rPr>
          <w:rFonts w:ascii="Times New Roman" w:hAnsi="Times New Roman" w:cs="Times New Roman"/>
          <w:sz w:val="40"/>
          <w:szCs w:val="40"/>
        </w:rPr>
        <w:t>Do not do this:</w:t>
      </w:r>
    </w:p>
    <w:p w:rsidR="00051029" w:rsidRDefault="00051029" w:rsidP="00051029">
      <w:pPr>
        <w:spacing w:line="240" w:lineRule="auto"/>
        <w:rPr>
          <w:rFonts w:ascii="Times New Roman" w:hAnsi="Times New Roman" w:cs="Times New Roman"/>
          <w:sz w:val="40"/>
          <w:szCs w:val="40"/>
        </w:rPr>
      </w:pPr>
      <w:r>
        <w:rPr>
          <w:rFonts w:ascii="Times New Roman" w:hAnsi="Times New Roman" w:cs="Times New Roman"/>
          <w:sz w:val="40"/>
          <w:szCs w:val="40"/>
        </w:rPr>
        <w:lastRenderedPageBreak/>
        <w:t xml:space="preserve">According to acclaimed movie critic and author Leonard </w:t>
      </w:r>
      <w:r w:rsidRPr="0077115D">
        <w:rPr>
          <w:rFonts w:ascii="Times New Roman" w:hAnsi="Times New Roman" w:cs="Times New Roman"/>
          <w:b/>
          <w:sz w:val="40"/>
          <w:szCs w:val="40"/>
        </w:rPr>
        <w:t>Maltin</w:t>
      </w:r>
      <w:r>
        <w:rPr>
          <w:rFonts w:ascii="Times New Roman" w:hAnsi="Times New Roman" w:cs="Times New Roman"/>
          <w:sz w:val="40"/>
          <w:szCs w:val="40"/>
        </w:rPr>
        <w:t xml:space="preserve">, R-rated superhero movies are better because “Everyone loves blood and gore” </w:t>
      </w:r>
      <w:r w:rsidRPr="0077115D">
        <w:rPr>
          <w:rFonts w:ascii="Times New Roman" w:hAnsi="Times New Roman" w:cs="Times New Roman"/>
          <w:b/>
          <w:sz w:val="40"/>
          <w:szCs w:val="40"/>
        </w:rPr>
        <w:t>(</w:t>
      </w:r>
      <w:r>
        <w:rPr>
          <w:rFonts w:ascii="Times New Roman" w:hAnsi="Times New Roman" w:cs="Times New Roman"/>
          <w:b/>
          <w:sz w:val="40"/>
          <w:szCs w:val="40"/>
        </w:rPr>
        <w:t xml:space="preserve">Maltin </w:t>
      </w:r>
      <w:r w:rsidRPr="0077115D">
        <w:rPr>
          <w:rFonts w:ascii="Times New Roman" w:hAnsi="Times New Roman" w:cs="Times New Roman"/>
          <w:b/>
          <w:sz w:val="40"/>
          <w:szCs w:val="40"/>
        </w:rPr>
        <w:t>456).</w:t>
      </w:r>
      <w:r>
        <w:rPr>
          <w:rFonts w:ascii="Times New Roman" w:hAnsi="Times New Roman" w:cs="Times New Roman"/>
          <w:sz w:val="40"/>
          <w:szCs w:val="40"/>
        </w:rPr>
        <w:t xml:space="preserve"> If you have whatever starts the works cited in the body of your sentence, </w:t>
      </w:r>
      <w:r w:rsidRPr="0077115D">
        <w:rPr>
          <w:rFonts w:ascii="Times New Roman" w:hAnsi="Times New Roman" w:cs="Times New Roman"/>
          <w:b/>
          <w:sz w:val="40"/>
          <w:szCs w:val="40"/>
        </w:rPr>
        <w:t>do not</w:t>
      </w:r>
      <w:r>
        <w:rPr>
          <w:rFonts w:ascii="Times New Roman" w:hAnsi="Times New Roman" w:cs="Times New Roman"/>
          <w:sz w:val="40"/>
          <w:szCs w:val="40"/>
        </w:rPr>
        <w:t xml:space="preserve"> include it in the parentheses – you’ll be counted down for it. </w:t>
      </w:r>
    </w:p>
    <w:p w:rsidR="00680834" w:rsidRPr="00BB5C20" w:rsidRDefault="00680834" w:rsidP="00051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40"/>
          <w:szCs w:val="40"/>
        </w:rPr>
      </w:pPr>
    </w:p>
    <w:sectPr w:rsidR="00680834" w:rsidRPr="00BB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0AFF" w:usb1="4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459"/>
    <w:multiLevelType w:val="hybridMultilevel"/>
    <w:tmpl w:val="F204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52C08"/>
    <w:multiLevelType w:val="hybridMultilevel"/>
    <w:tmpl w:val="F7D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0"/>
    <w:rsid w:val="00051029"/>
    <w:rsid w:val="000E35A3"/>
    <w:rsid w:val="0046348C"/>
    <w:rsid w:val="00680834"/>
    <w:rsid w:val="008E28AE"/>
    <w:rsid w:val="00B45CC8"/>
    <w:rsid w:val="00BB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CF3C3-ABC9-4A2B-AB58-5A78259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80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0834"/>
    <w:rPr>
      <w:rFonts w:ascii="Courier New" w:eastAsia="Times New Roman" w:hAnsi="Courier New" w:cs="Courier New"/>
      <w:sz w:val="20"/>
      <w:szCs w:val="20"/>
    </w:rPr>
  </w:style>
  <w:style w:type="paragraph" w:styleId="ListParagraph">
    <w:name w:val="List Paragraph"/>
    <w:basedOn w:val="Normal"/>
    <w:uiPriority w:val="34"/>
    <w:qFormat/>
    <w:rsid w:val="00051029"/>
    <w:pPr>
      <w:ind w:left="720"/>
      <w:contextualSpacing/>
    </w:pPr>
  </w:style>
  <w:style w:type="character" w:customStyle="1" w:styleId="apple-converted-space">
    <w:name w:val="apple-converted-space"/>
    <w:basedOn w:val="DefaultParagraphFont"/>
    <w:rsid w:val="0005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5386-CB3B-44E6-B84D-EB7C3C4D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cp:revision>
  <dcterms:created xsi:type="dcterms:W3CDTF">2016-02-29T23:34:00Z</dcterms:created>
  <dcterms:modified xsi:type="dcterms:W3CDTF">2016-03-01T00:39:00Z</dcterms:modified>
</cp:coreProperties>
</file>